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57" w:rsidRDefault="00F26CD1">
      <w:pPr>
        <w:rPr>
          <w:rFonts w:ascii="Times New Roman" w:hAnsi="Times New Roman" w:cs="Times New Roman"/>
          <w:b/>
          <w:sz w:val="32"/>
          <w:szCs w:val="32"/>
        </w:rPr>
      </w:pPr>
      <w:r>
        <w:rPr>
          <w:rFonts w:ascii="Times New Roman" w:hAnsi="Times New Roman" w:cs="Times New Roman"/>
          <w:b/>
          <w:sz w:val="32"/>
          <w:szCs w:val="32"/>
        </w:rPr>
        <w:t>Minnesanteckningar</w:t>
      </w:r>
    </w:p>
    <w:p w:rsidR="00F26CD1" w:rsidRDefault="00F26CD1">
      <w:pPr>
        <w:rPr>
          <w:rFonts w:ascii="Times New Roman" w:hAnsi="Times New Roman" w:cs="Times New Roman"/>
          <w:b/>
          <w:sz w:val="24"/>
          <w:szCs w:val="24"/>
        </w:rPr>
      </w:pPr>
      <w:r>
        <w:rPr>
          <w:rFonts w:ascii="Times New Roman" w:hAnsi="Times New Roman" w:cs="Times New Roman"/>
          <w:b/>
          <w:sz w:val="24"/>
          <w:szCs w:val="24"/>
        </w:rPr>
        <w:t>Dialogmöte med Harplinge samhällsförening den 7 november 2023 i Matsalen på Harplinge skola</w:t>
      </w:r>
    </w:p>
    <w:p w:rsidR="00F26CD1" w:rsidRDefault="00F26CD1">
      <w:pPr>
        <w:rPr>
          <w:rFonts w:ascii="Times New Roman" w:hAnsi="Times New Roman" w:cs="Times New Roman"/>
          <w:b/>
          <w:sz w:val="24"/>
          <w:szCs w:val="24"/>
        </w:rPr>
      </w:pPr>
    </w:p>
    <w:p w:rsidR="00F26CD1" w:rsidRDefault="009C0484">
      <w:pPr>
        <w:rPr>
          <w:rFonts w:ascii="Times New Roman" w:hAnsi="Times New Roman" w:cs="Times New Roman"/>
          <w:b/>
          <w:sz w:val="24"/>
          <w:szCs w:val="24"/>
        </w:rPr>
      </w:pPr>
      <w:r>
        <w:rPr>
          <w:rFonts w:ascii="Times New Roman" w:hAnsi="Times New Roman" w:cs="Times New Roman"/>
          <w:b/>
          <w:sz w:val="24"/>
          <w:szCs w:val="24"/>
        </w:rPr>
        <w:t>Närvarande från Halmstads kommun:</w:t>
      </w:r>
    </w:p>
    <w:p w:rsidR="009C0484" w:rsidRDefault="009C0484">
      <w:pPr>
        <w:rPr>
          <w:rFonts w:ascii="Times New Roman" w:hAnsi="Times New Roman" w:cs="Times New Roman"/>
          <w:sz w:val="24"/>
          <w:szCs w:val="24"/>
        </w:rPr>
      </w:pPr>
      <w:r>
        <w:rPr>
          <w:rFonts w:ascii="Times New Roman" w:hAnsi="Times New Roman" w:cs="Times New Roman"/>
          <w:sz w:val="24"/>
          <w:szCs w:val="24"/>
        </w:rPr>
        <w:t>Anna Fallkvist (M) ordförande i samhällsbyggnadsutskottet</w:t>
      </w:r>
    </w:p>
    <w:p w:rsidR="009C0484" w:rsidRDefault="009C0484">
      <w:pPr>
        <w:rPr>
          <w:rFonts w:ascii="Times New Roman" w:hAnsi="Times New Roman" w:cs="Times New Roman"/>
          <w:sz w:val="24"/>
          <w:szCs w:val="24"/>
        </w:rPr>
      </w:pPr>
      <w:proofErr w:type="spellStart"/>
      <w:r>
        <w:rPr>
          <w:rFonts w:ascii="Times New Roman" w:hAnsi="Times New Roman" w:cs="Times New Roman"/>
          <w:sz w:val="24"/>
          <w:szCs w:val="24"/>
        </w:rPr>
        <w:t>Urszula</w:t>
      </w:r>
      <w:proofErr w:type="spellEnd"/>
      <w:r>
        <w:rPr>
          <w:rFonts w:ascii="Times New Roman" w:hAnsi="Times New Roman" w:cs="Times New Roman"/>
          <w:sz w:val="24"/>
          <w:szCs w:val="24"/>
        </w:rPr>
        <w:t xml:space="preserve"> Hansson (S) 1:e vice ordförande i samhällsbyggnadsutskottet</w:t>
      </w:r>
    </w:p>
    <w:p w:rsidR="009C0484" w:rsidRDefault="009C0484">
      <w:pPr>
        <w:rPr>
          <w:rFonts w:ascii="Times New Roman" w:hAnsi="Times New Roman" w:cs="Times New Roman"/>
          <w:sz w:val="24"/>
          <w:szCs w:val="24"/>
        </w:rPr>
      </w:pPr>
      <w:r>
        <w:rPr>
          <w:rFonts w:ascii="Times New Roman" w:hAnsi="Times New Roman" w:cs="Times New Roman"/>
          <w:sz w:val="24"/>
          <w:szCs w:val="24"/>
        </w:rPr>
        <w:t>Tania Bengtsson (V) 2:e vice ordförande i samhällsbyggnadsutskottet</w:t>
      </w:r>
    </w:p>
    <w:p w:rsidR="009C0484" w:rsidRDefault="009C0484">
      <w:pPr>
        <w:rPr>
          <w:rFonts w:ascii="Times New Roman" w:hAnsi="Times New Roman" w:cs="Times New Roman"/>
          <w:sz w:val="24"/>
          <w:szCs w:val="24"/>
        </w:rPr>
      </w:pP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Billengren</w:t>
      </w:r>
      <w:proofErr w:type="spellEnd"/>
      <w:r>
        <w:rPr>
          <w:rFonts w:ascii="Times New Roman" w:hAnsi="Times New Roman" w:cs="Times New Roman"/>
          <w:sz w:val="24"/>
          <w:szCs w:val="24"/>
        </w:rPr>
        <w:t xml:space="preserve"> Lindström </w:t>
      </w:r>
      <w:r w:rsidR="00194F7F">
        <w:rPr>
          <w:rFonts w:ascii="Times New Roman" w:hAnsi="Times New Roman" w:cs="Times New Roman"/>
          <w:sz w:val="24"/>
          <w:szCs w:val="24"/>
        </w:rPr>
        <w:t>projektledare</w:t>
      </w:r>
    </w:p>
    <w:p w:rsidR="00194F7F" w:rsidRDefault="00194F7F">
      <w:pPr>
        <w:rPr>
          <w:rFonts w:ascii="Times New Roman" w:hAnsi="Times New Roman" w:cs="Times New Roman"/>
          <w:sz w:val="24"/>
          <w:szCs w:val="24"/>
        </w:rPr>
      </w:pPr>
      <w:r>
        <w:rPr>
          <w:rFonts w:ascii="Times New Roman" w:hAnsi="Times New Roman" w:cs="Times New Roman"/>
          <w:sz w:val="24"/>
          <w:szCs w:val="24"/>
        </w:rPr>
        <w:t>Kristian Eno kommunekolog</w:t>
      </w:r>
    </w:p>
    <w:p w:rsidR="00194F7F" w:rsidRDefault="00194F7F">
      <w:pPr>
        <w:rPr>
          <w:rFonts w:ascii="Times New Roman" w:hAnsi="Times New Roman" w:cs="Times New Roman"/>
          <w:b/>
          <w:sz w:val="24"/>
          <w:szCs w:val="24"/>
        </w:rPr>
      </w:pPr>
      <w:r>
        <w:rPr>
          <w:rFonts w:ascii="Times New Roman" w:hAnsi="Times New Roman" w:cs="Times New Roman"/>
          <w:b/>
          <w:sz w:val="24"/>
          <w:szCs w:val="24"/>
        </w:rPr>
        <w:t>Från samhällsföreningen:</w:t>
      </w:r>
    </w:p>
    <w:p w:rsidR="00194F7F" w:rsidRDefault="00194F7F">
      <w:pPr>
        <w:rPr>
          <w:rFonts w:ascii="Times New Roman" w:hAnsi="Times New Roman" w:cs="Times New Roman"/>
          <w:sz w:val="24"/>
          <w:szCs w:val="24"/>
        </w:rPr>
      </w:pPr>
      <w:r>
        <w:rPr>
          <w:rFonts w:ascii="Times New Roman" w:hAnsi="Times New Roman" w:cs="Times New Roman"/>
          <w:sz w:val="24"/>
          <w:szCs w:val="24"/>
        </w:rPr>
        <w:t>Dan Karlsson, ordförande, och representanter från styrelsen</w:t>
      </w:r>
    </w:p>
    <w:p w:rsidR="00194F7F" w:rsidRDefault="00194F7F">
      <w:pPr>
        <w:rPr>
          <w:rFonts w:ascii="Times New Roman" w:hAnsi="Times New Roman" w:cs="Times New Roman"/>
          <w:sz w:val="24"/>
          <w:szCs w:val="24"/>
        </w:rPr>
      </w:pPr>
      <w:r>
        <w:rPr>
          <w:rFonts w:ascii="Times New Roman" w:hAnsi="Times New Roman" w:cs="Times New Roman"/>
          <w:sz w:val="24"/>
          <w:szCs w:val="24"/>
        </w:rPr>
        <w:t>C:a 185 personer var närvarande vid mötet.</w:t>
      </w:r>
    </w:p>
    <w:p w:rsidR="00194F7F" w:rsidRDefault="00194F7F">
      <w:pPr>
        <w:rPr>
          <w:rFonts w:ascii="Times New Roman" w:hAnsi="Times New Roman" w:cs="Times New Roman"/>
          <w:sz w:val="24"/>
          <w:szCs w:val="24"/>
        </w:rPr>
      </w:pPr>
    </w:p>
    <w:p w:rsidR="00194F7F" w:rsidRDefault="00194F7F">
      <w:pPr>
        <w:rPr>
          <w:rFonts w:ascii="Times New Roman" w:hAnsi="Times New Roman" w:cs="Times New Roman"/>
          <w:sz w:val="24"/>
          <w:szCs w:val="24"/>
        </w:rPr>
      </w:pPr>
      <w:r>
        <w:rPr>
          <w:rFonts w:ascii="Times New Roman" w:hAnsi="Times New Roman" w:cs="Times New Roman"/>
          <w:sz w:val="24"/>
          <w:szCs w:val="24"/>
        </w:rPr>
        <w:t>Samhällsföreningens ordförande Dan Karlsson hälsade välkommen till dialogmötet.</w:t>
      </w:r>
    </w:p>
    <w:p w:rsidR="00194F7F" w:rsidRDefault="00194F7F">
      <w:pPr>
        <w:rPr>
          <w:rFonts w:ascii="Times New Roman" w:hAnsi="Times New Roman" w:cs="Times New Roman"/>
          <w:sz w:val="24"/>
          <w:szCs w:val="24"/>
        </w:rPr>
      </w:pPr>
    </w:p>
    <w:p w:rsidR="00194F7F" w:rsidRDefault="00194F7F">
      <w:pPr>
        <w:rPr>
          <w:rFonts w:ascii="Times New Roman" w:hAnsi="Times New Roman" w:cs="Times New Roman"/>
          <w:b/>
          <w:sz w:val="24"/>
          <w:szCs w:val="24"/>
        </w:rPr>
      </w:pPr>
      <w:r>
        <w:rPr>
          <w:rFonts w:ascii="Times New Roman" w:hAnsi="Times New Roman" w:cs="Times New Roman"/>
          <w:b/>
          <w:sz w:val="24"/>
          <w:szCs w:val="24"/>
        </w:rPr>
        <w:t>Kristian Eno</w:t>
      </w:r>
    </w:p>
    <w:p w:rsidR="00194F7F" w:rsidRDefault="00194F7F">
      <w:pPr>
        <w:rPr>
          <w:rFonts w:ascii="Times New Roman" w:hAnsi="Times New Roman" w:cs="Times New Roman"/>
          <w:sz w:val="24"/>
          <w:szCs w:val="24"/>
        </w:rPr>
      </w:pPr>
      <w:r>
        <w:rPr>
          <w:rFonts w:ascii="Times New Roman" w:hAnsi="Times New Roman" w:cs="Times New Roman"/>
          <w:sz w:val="24"/>
          <w:szCs w:val="24"/>
        </w:rPr>
        <w:t xml:space="preserve">I takt med teknikutvecklingen ökar efterfrågan på el, exempelvis för fordon. Från att ha varit solceller på hus i liten skala har intresset för att bygga stora solcellsparker ökat, vilket innebär en landskapsförändring. När dessa parker byggs på åkermark uppstår ett dilemma. </w:t>
      </w:r>
      <w:bookmarkStart w:id="0" w:name="_GoBack"/>
      <w:bookmarkEnd w:id="0"/>
      <w:r>
        <w:rPr>
          <w:rFonts w:ascii="Times New Roman" w:hAnsi="Times New Roman" w:cs="Times New Roman"/>
          <w:sz w:val="24"/>
          <w:szCs w:val="24"/>
        </w:rPr>
        <w:t xml:space="preserve">Jordbruksmarken är viktig för livsmedelsförsörjningen samtidigt som mer elproduktion behövs. </w:t>
      </w:r>
      <w:r w:rsidR="001B646B">
        <w:rPr>
          <w:rFonts w:ascii="Times New Roman" w:hAnsi="Times New Roman" w:cs="Times New Roman"/>
          <w:sz w:val="24"/>
          <w:szCs w:val="24"/>
        </w:rPr>
        <w:t xml:space="preserve">Ytor för jordbruksmark förloras och näring växer inte där under de 40 år, som marken arrenderas för solcellsanläggningen. </w:t>
      </w:r>
    </w:p>
    <w:p w:rsidR="001B646B" w:rsidRDefault="001B646B">
      <w:pPr>
        <w:rPr>
          <w:rFonts w:ascii="Times New Roman" w:hAnsi="Times New Roman" w:cs="Times New Roman"/>
          <w:sz w:val="24"/>
          <w:szCs w:val="24"/>
        </w:rPr>
      </w:pPr>
      <w:r>
        <w:rPr>
          <w:rFonts w:ascii="Times New Roman" w:hAnsi="Times New Roman" w:cs="Times New Roman"/>
          <w:sz w:val="24"/>
          <w:szCs w:val="24"/>
        </w:rPr>
        <w:t>I Harplinge finns planer på anlä</w:t>
      </w:r>
      <w:r w:rsidR="007364EB">
        <w:rPr>
          <w:rFonts w:ascii="Times New Roman" w:hAnsi="Times New Roman" w:cs="Times New Roman"/>
          <w:sz w:val="24"/>
          <w:szCs w:val="24"/>
        </w:rPr>
        <w:t>ggning av solcellspark på c:a 45</w:t>
      </w:r>
      <w:r>
        <w:rPr>
          <w:rFonts w:ascii="Times New Roman" w:hAnsi="Times New Roman" w:cs="Times New Roman"/>
          <w:sz w:val="24"/>
          <w:szCs w:val="24"/>
        </w:rPr>
        <w:t xml:space="preserve">0 har mark genom ett franskt och ett svenskt bolag i </w:t>
      </w:r>
      <w:proofErr w:type="spellStart"/>
      <w:r>
        <w:rPr>
          <w:rFonts w:ascii="Times New Roman" w:hAnsi="Times New Roman" w:cs="Times New Roman"/>
          <w:sz w:val="24"/>
          <w:szCs w:val="24"/>
        </w:rPr>
        <w:t>Skintaby</w:t>
      </w:r>
      <w:proofErr w:type="spellEnd"/>
      <w:r>
        <w:rPr>
          <w:rFonts w:ascii="Times New Roman" w:hAnsi="Times New Roman" w:cs="Times New Roman"/>
          <w:sz w:val="24"/>
          <w:szCs w:val="24"/>
        </w:rPr>
        <w:t xml:space="preserve"> och på Margreteberg. Tillståndet till denna är frivilligt enligt 9 kapitlet miljöbalken. Frågan behandlas i en remiss, där Halmstads kommun är en av instanserna som yttrar sig. Sakägare som bor nära den planerade anläggningen får också möjlighet att yttra sig. Länsstyrelsen beslutar. Detta beslut kan överklagas till </w:t>
      </w:r>
      <w:r w:rsidR="00827197">
        <w:rPr>
          <w:rFonts w:ascii="Times New Roman" w:hAnsi="Times New Roman" w:cs="Times New Roman"/>
          <w:sz w:val="24"/>
          <w:szCs w:val="24"/>
        </w:rPr>
        <w:t>mark- och miljödomstolen och därefter till mark- och miljööverdomstolen (i de flesta fall krävs prövningstillstånd i denna instans).</w:t>
      </w:r>
    </w:p>
    <w:p w:rsidR="00827197" w:rsidRDefault="00827197">
      <w:pPr>
        <w:rPr>
          <w:rFonts w:ascii="Times New Roman" w:hAnsi="Times New Roman" w:cs="Times New Roman"/>
          <w:sz w:val="24"/>
          <w:szCs w:val="24"/>
        </w:rPr>
      </w:pPr>
      <w:r>
        <w:rPr>
          <w:rFonts w:ascii="Times New Roman" w:hAnsi="Times New Roman" w:cs="Times New Roman"/>
          <w:sz w:val="24"/>
          <w:szCs w:val="24"/>
        </w:rPr>
        <w:t xml:space="preserve">I anslutning till detta yttrade sig Christel Cederberg, biträdande professor vid Chalmers Tekniska Högskola. Hon är sakägare, bosatt i </w:t>
      </w:r>
      <w:proofErr w:type="spellStart"/>
      <w:r>
        <w:rPr>
          <w:rFonts w:ascii="Times New Roman" w:hAnsi="Times New Roman" w:cs="Times New Roman"/>
          <w:sz w:val="24"/>
          <w:szCs w:val="24"/>
        </w:rPr>
        <w:t>Skintaby</w:t>
      </w:r>
      <w:proofErr w:type="spellEnd"/>
      <w:r>
        <w:rPr>
          <w:rFonts w:ascii="Times New Roman" w:hAnsi="Times New Roman" w:cs="Times New Roman"/>
          <w:sz w:val="24"/>
          <w:szCs w:val="24"/>
        </w:rPr>
        <w:t xml:space="preserve"> nära området för planerad </w:t>
      </w:r>
      <w:r>
        <w:rPr>
          <w:rFonts w:ascii="Times New Roman" w:hAnsi="Times New Roman" w:cs="Times New Roman"/>
          <w:sz w:val="24"/>
          <w:szCs w:val="24"/>
        </w:rPr>
        <w:lastRenderedPageBreak/>
        <w:t>solcellspark. Hon framhåller att detta är bästa åkermarken, att anläggningen innebär förlust av biologisk mångfald och att inhägnad med stålstängsel och övervakningskameror innebär en kraftig försämring av landskapsbild och kulturmiljö.</w:t>
      </w:r>
    </w:p>
    <w:p w:rsidR="00827197" w:rsidRDefault="00827197">
      <w:pPr>
        <w:rPr>
          <w:rFonts w:ascii="Times New Roman" w:hAnsi="Times New Roman" w:cs="Times New Roman"/>
          <w:b/>
          <w:sz w:val="24"/>
          <w:szCs w:val="24"/>
        </w:rPr>
      </w:pPr>
      <w:r>
        <w:rPr>
          <w:rFonts w:ascii="Times New Roman" w:hAnsi="Times New Roman" w:cs="Times New Roman"/>
          <w:b/>
          <w:sz w:val="24"/>
          <w:szCs w:val="24"/>
        </w:rPr>
        <w:t>Halmstads kommun – information om skola</w:t>
      </w:r>
    </w:p>
    <w:p w:rsidR="00827197" w:rsidRDefault="0046710F">
      <w:pPr>
        <w:rPr>
          <w:rFonts w:ascii="Times New Roman" w:hAnsi="Times New Roman" w:cs="Times New Roman"/>
          <w:sz w:val="24"/>
          <w:szCs w:val="24"/>
        </w:rPr>
      </w:pPr>
      <w:r>
        <w:rPr>
          <w:rFonts w:ascii="Times New Roman" w:hAnsi="Times New Roman" w:cs="Times New Roman"/>
          <w:sz w:val="24"/>
          <w:szCs w:val="24"/>
        </w:rPr>
        <w:t xml:space="preserve">En ny högstadieskola för 450 elever kommer att byggas i Harplinge och vara klar 2028. Den byggs bakom den befintliga skolan vid idrottsplatsen och är avsedd för elever i årskurserna 4 till och med 9. Den gamla skolan är kvar för elever från förskola till och med årskurs 3. Skolorna tar emot elever från Harplinge, Haverdal och Steninge. </w:t>
      </w:r>
    </w:p>
    <w:p w:rsidR="0046710F" w:rsidRDefault="0046710F">
      <w:pPr>
        <w:rPr>
          <w:rFonts w:ascii="Times New Roman" w:hAnsi="Times New Roman" w:cs="Times New Roman"/>
          <w:b/>
          <w:sz w:val="24"/>
          <w:szCs w:val="24"/>
        </w:rPr>
      </w:pPr>
      <w:r>
        <w:rPr>
          <w:rFonts w:ascii="Times New Roman" w:hAnsi="Times New Roman" w:cs="Times New Roman"/>
          <w:b/>
          <w:sz w:val="24"/>
          <w:szCs w:val="24"/>
        </w:rPr>
        <w:t>Halmstads kommun – information om sanering av tvätteritomten</w:t>
      </w:r>
    </w:p>
    <w:p w:rsidR="0046710F" w:rsidRDefault="0046710F">
      <w:pPr>
        <w:rPr>
          <w:rFonts w:ascii="Times New Roman" w:hAnsi="Times New Roman" w:cs="Times New Roman"/>
          <w:sz w:val="24"/>
          <w:szCs w:val="24"/>
        </w:rPr>
      </w:pPr>
      <w:r>
        <w:rPr>
          <w:rFonts w:ascii="Times New Roman" w:hAnsi="Times New Roman" w:cs="Times New Roman"/>
          <w:sz w:val="24"/>
          <w:szCs w:val="24"/>
        </w:rPr>
        <w:t xml:space="preserve">Sanering av tvätteritomten kommer att ske genom jordkokning – en metod som anses säker, förorsakar minst störning och är bättre än schaktning. </w:t>
      </w:r>
      <w:r w:rsidR="00D809D4">
        <w:rPr>
          <w:rFonts w:ascii="Times New Roman" w:hAnsi="Times New Roman" w:cs="Times New Roman"/>
          <w:sz w:val="24"/>
          <w:szCs w:val="24"/>
        </w:rPr>
        <w:t>100 hål borras tio meter ner och uppvärmning sker under 4 – 5 månader med början i april 2024. Vattenånga bildas och föroreningarna förgasas. Gasen renas innan den släpps ut genom ett filter av plastfilm och lättbetong, där föroreningarna stannar. Denna procedur kan påverka omgivningen genom ljudet från borrar och genom vattenångan. Arbetet beräknas vara färdigt tidigast i januari 2025. Det bekostas med statliga medel från Naturvårdsverket, 50 miljoner kronor.</w:t>
      </w:r>
    </w:p>
    <w:p w:rsidR="00D809D4" w:rsidRDefault="00D809D4">
      <w:pPr>
        <w:rPr>
          <w:rFonts w:ascii="Times New Roman" w:hAnsi="Times New Roman" w:cs="Times New Roman"/>
          <w:b/>
          <w:sz w:val="24"/>
          <w:szCs w:val="24"/>
        </w:rPr>
      </w:pPr>
      <w:r>
        <w:rPr>
          <w:rFonts w:ascii="Times New Roman" w:hAnsi="Times New Roman" w:cs="Times New Roman"/>
          <w:b/>
          <w:sz w:val="24"/>
          <w:szCs w:val="24"/>
        </w:rPr>
        <w:t xml:space="preserve">Halmstads kommun – information </w:t>
      </w:r>
      <w:r w:rsidR="00B26E1A">
        <w:rPr>
          <w:rFonts w:ascii="Times New Roman" w:hAnsi="Times New Roman" w:cs="Times New Roman"/>
          <w:b/>
          <w:sz w:val="24"/>
          <w:szCs w:val="24"/>
        </w:rPr>
        <w:t>om Skeppet med mera</w:t>
      </w:r>
    </w:p>
    <w:p w:rsidR="00D809D4" w:rsidRDefault="00D809D4">
      <w:pPr>
        <w:rPr>
          <w:rFonts w:ascii="Times New Roman" w:hAnsi="Times New Roman" w:cs="Times New Roman"/>
          <w:sz w:val="24"/>
          <w:szCs w:val="24"/>
        </w:rPr>
      </w:pPr>
      <w:r>
        <w:rPr>
          <w:rFonts w:ascii="Times New Roman" w:hAnsi="Times New Roman" w:cs="Times New Roman"/>
          <w:sz w:val="24"/>
          <w:szCs w:val="24"/>
        </w:rPr>
        <w:t xml:space="preserve">Plan för bostäder och kontor i Harplinge har vunnit laga kraft. </w:t>
      </w:r>
    </w:p>
    <w:p w:rsidR="00B26E1A" w:rsidRDefault="00B26E1A">
      <w:pPr>
        <w:rPr>
          <w:rFonts w:ascii="Times New Roman" w:hAnsi="Times New Roman" w:cs="Times New Roman"/>
          <w:sz w:val="24"/>
          <w:szCs w:val="24"/>
        </w:rPr>
      </w:pPr>
      <w:r>
        <w:rPr>
          <w:rFonts w:ascii="Times New Roman" w:hAnsi="Times New Roman" w:cs="Times New Roman"/>
          <w:sz w:val="24"/>
          <w:szCs w:val="24"/>
        </w:rPr>
        <w:t>Socialförvaltningen har uttryckt behov av bostäder för LSS-boende, det vill säga bostäder med särskild service, som är anpassad för personer med fysiska eller psykiska funktionsnedsättningar. Boendet planeras på den fastighet, som tidigare använts för kommunal verksamhet i form av äldreboende och förskola (Skeppet). Ett funktionsprogram, förstudie, är påbörjat för att utreda förutsättningarna för ett LSS-boende och beräknas vara klart under våren 2024. Ansvaret ligger hos kommunens teknik- och fastighetsförvaltning. Riva, renovera, bygga nytt?</w:t>
      </w:r>
    </w:p>
    <w:p w:rsidR="00A47847" w:rsidRDefault="00A47847">
      <w:pPr>
        <w:rPr>
          <w:rFonts w:ascii="Times New Roman" w:hAnsi="Times New Roman" w:cs="Times New Roman"/>
          <w:sz w:val="24"/>
          <w:szCs w:val="24"/>
        </w:rPr>
      </w:pPr>
      <w:r>
        <w:rPr>
          <w:rFonts w:ascii="Times New Roman" w:hAnsi="Times New Roman" w:cs="Times New Roman"/>
          <w:sz w:val="24"/>
          <w:szCs w:val="24"/>
        </w:rPr>
        <w:t xml:space="preserve">Bostadsutvecklaren </w:t>
      </w:r>
      <w:proofErr w:type="spellStart"/>
      <w:r>
        <w:rPr>
          <w:rFonts w:ascii="Times New Roman" w:hAnsi="Times New Roman" w:cs="Times New Roman"/>
          <w:sz w:val="24"/>
          <w:szCs w:val="24"/>
        </w:rPr>
        <w:t>Obos</w:t>
      </w:r>
      <w:proofErr w:type="spellEnd"/>
      <w:r>
        <w:rPr>
          <w:rFonts w:ascii="Times New Roman" w:hAnsi="Times New Roman" w:cs="Times New Roman"/>
          <w:sz w:val="24"/>
          <w:szCs w:val="24"/>
        </w:rPr>
        <w:t>´ plan att bygga 200 bostäder i sydvästra Harplinge har vunnit laga kraft. Utbyggnad enligt planen kan nu påbörjas och beräknas vara klar 2026 – 2030.</w:t>
      </w:r>
    </w:p>
    <w:p w:rsidR="00A47847" w:rsidRDefault="00A47847">
      <w:pPr>
        <w:rPr>
          <w:rFonts w:ascii="Times New Roman" w:hAnsi="Times New Roman" w:cs="Times New Roman"/>
          <w:sz w:val="24"/>
          <w:szCs w:val="24"/>
        </w:rPr>
      </w:pPr>
      <w:r>
        <w:rPr>
          <w:rFonts w:ascii="Times New Roman" w:hAnsi="Times New Roman" w:cs="Times New Roman"/>
          <w:sz w:val="24"/>
          <w:szCs w:val="24"/>
        </w:rPr>
        <w:t>Återvinningsstationen i Harplinge centrum behöver en ny lokalisering som en del av den fortsatta centrumutvecklingen. Diskussion pågår om ny plats för denna.</w:t>
      </w:r>
    </w:p>
    <w:p w:rsidR="00A47847" w:rsidRDefault="00A47847">
      <w:pPr>
        <w:rPr>
          <w:rFonts w:ascii="Times New Roman" w:hAnsi="Times New Roman" w:cs="Times New Roman"/>
          <w:sz w:val="24"/>
          <w:szCs w:val="24"/>
        </w:rPr>
      </w:pPr>
      <w:r>
        <w:rPr>
          <w:rFonts w:ascii="Times New Roman" w:hAnsi="Times New Roman" w:cs="Times New Roman"/>
          <w:sz w:val="24"/>
          <w:szCs w:val="24"/>
        </w:rPr>
        <w:t>Kommunen har avsatt pengar för grillplats och frågan om placering är under handläggning. Förslag önskas. Skriv eller maila till samhällsföreningen.</w:t>
      </w:r>
    </w:p>
    <w:p w:rsidR="00A47847" w:rsidRDefault="00A47847">
      <w:pPr>
        <w:rPr>
          <w:rFonts w:ascii="Times New Roman" w:hAnsi="Times New Roman" w:cs="Times New Roman"/>
          <w:sz w:val="24"/>
          <w:szCs w:val="24"/>
        </w:rPr>
      </w:pPr>
      <w:r>
        <w:rPr>
          <w:rFonts w:ascii="Times New Roman" w:hAnsi="Times New Roman" w:cs="Times New Roman"/>
          <w:sz w:val="24"/>
          <w:szCs w:val="24"/>
        </w:rPr>
        <w:t xml:space="preserve">Önskemål finns om att anlägga odlingslotter i Harplinge, i synnerhet för dem i </w:t>
      </w:r>
      <w:r w:rsidR="00F92C5B">
        <w:rPr>
          <w:rFonts w:ascii="Times New Roman" w:hAnsi="Times New Roman" w:cs="Times New Roman"/>
          <w:sz w:val="24"/>
          <w:szCs w:val="24"/>
        </w:rPr>
        <w:t xml:space="preserve">det nybyggda området och </w:t>
      </w:r>
      <w:proofErr w:type="spellStart"/>
      <w:r w:rsidR="00F92C5B">
        <w:rPr>
          <w:rFonts w:ascii="Times New Roman" w:hAnsi="Times New Roman" w:cs="Times New Roman"/>
          <w:sz w:val="24"/>
          <w:szCs w:val="24"/>
        </w:rPr>
        <w:t>HFAB:s</w:t>
      </w:r>
      <w:proofErr w:type="spellEnd"/>
      <w:r w:rsidR="00F92C5B">
        <w:rPr>
          <w:rFonts w:ascii="Times New Roman" w:hAnsi="Times New Roman" w:cs="Times New Roman"/>
          <w:sz w:val="24"/>
          <w:szCs w:val="24"/>
        </w:rPr>
        <w:t xml:space="preserve"> hyresgäster. Förslag finns att placera dessa på allmän platsmark. Teknik- och fastighetsförvaltningen avgör frågan. Synpunkter kan lämnas i en enkät som samhällsföreningen kommer att lägga ut on </w:t>
      </w:r>
      <w:proofErr w:type="spellStart"/>
      <w:r w:rsidR="00F92C5B">
        <w:rPr>
          <w:rFonts w:ascii="Times New Roman" w:hAnsi="Times New Roman" w:cs="Times New Roman"/>
          <w:sz w:val="24"/>
          <w:szCs w:val="24"/>
        </w:rPr>
        <w:t>line</w:t>
      </w:r>
      <w:proofErr w:type="spellEnd"/>
      <w:r w:rsidR="00F92C5B">
        <w:rPr>
          <w:rFonts w:ascii="Times New Roman" w:hAnsi="Times New Roman" w:cs="Times New Roman"/>
          <w:sz w:val="24"/>
          <w:szCs w:val="24"/>
        </w:rPr>
        <w:t xml:space="preserve">. </w:t>
      </w:r>
    </w:p>
    <w:p w:rsidR="00F92C5B" w:rsidRDefault="00F92C5B">
      <w:pPr>
        <w:rPr>
          <w:rFonts w:ascii="Times New Roman" w:hAnsi="Times New Roman" w:cs="Times New Roman"/>
          <w:sz w:val="24"/>
          <w:szCs w:val="24"/>
        </w:rPr>
      </w:pPr>
      <w:r>
        <w:rPr>
          <w:rFonts w:ascii="Times New Roman" w:hAnsi="Times New Roman" w:cs="Times New Roman"/>
          <w:sz w:val="24"/>
          <w:szCs w:val="24"/>
        </w:rPr>
        <w:lastRenderedPageBreak/>
        <w:t>Behov finns av en cykelbana från busshållplats till Harplinge ridklubb – en fråga som bör påskyndas, då även en fortsättning från prästgården till Plönninge behövs, där skolan under en tid kommer att ha undervisning.</w:t>
      </w:r>
    </w:p>
    <w:p w:rsidR="00F92C5B" w:rsidRDefault="00F92C5B">
      <w:pPr>
        <w:rPr>
          <w:rFonts w:ascii="Times New Roman" w:hAnsi="Times New Roman" w:cs="Times New Roman"/>
          <w:sz w:val="24"/>
          <w:szCs w:val="24"/>
        </w:rPr>
      </w:pPr>
      <w:r>
        <w:rPr>
          <w:rFonts w:ascii="Times New Roman" w:hAnsi="Times New Roman" w:cs="Times New Roman"/>
          <w:sz w:val="24"/>
          <w:szCs w:val="24"/>
        </w:rPr>
        <w:t>En 3 kilometer lång mountainbikebana planeras på Nyårsåsen.</w:t>
      </w:r>
    </w:p>
    <w:p w:rsidR="00F92C5B" w:rsidRDefault="00F92C5B">
      <w:pPr>
        <w:rPr>
          <w:rFonts w:ascii="Times New Roman" w:hAnsi="Times New Roman" w:cs="Times New Roman"/>
          <w:b/>
          <w:sz w:val="24"/>
          <w:szCs w:val="24"/>
        </w:rPr>
      </w:pPr>
      <w:r>
        <w:rPr>
          <w:rFonts w:ascii="Times New Roman" w:hAnsi="Times New Roman" w:cs="Times New Roman"/>
          <w:b/>
          <w:sz w:val="24"/>
          <w:szCs w:val="24"/>
        </w:rPr>
        <w:t>Aktiviteter</w:t>
      </w:r>
    </w:p>
    <w:p w:rsidR="00F92C5B" w:rsidRDefault="00F92C5B">
      <w:pPr>
        <w:rPr>
          <w:rFonts w:ascii="Times New Roman" w:hAnsi="Times New Roman" w:cs="Times New Roman"/>
          <w:sz w:val="24"/>
          <w:szCs w:val="24"/>
        </w:rPr>
      </w:pPr>
      <w:r>
        <w:rPr>
          <w:rFonts w:ascii="Times New Roman" w:hAnsi="Times New Roman" w:cs="Times New Roman"/>
          <w:sz w:val="24"/>
          <w:szCs w:val="24"/>
        </w:rPr>
        <w:t xml:space="preserve">En enkät hade delats ut och här gavs tillfälle att diskutera och fylla i synpunkter och önskemål. Enkäten kommer att finnas att fylla i on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på samhällsföreningens hemsida.</w:t>
      </w:r>
    </w:p>
    <w:p w:rsidR="00F92C5B" w:rsidRDefault="00F92C5B">
      <w:pPr>
        <w:rPr>
          <w:rFonts w:ascii="Times New Roman" w:hAnsi="Times New Roman" w:cs="Times New Roman"/>
          <w:b/>
          <w:sz w:val="24"/>
          <w:szCs w:val="24"/>
        </w:rPr>
      </w:pPr>
      <w:r>
        <w:rPr>
          <w:rFonts w:ascii="Times New Roman" w:hAnsi="Times New Roman" w:cs="Times New Roman"/>
          <w:b/>
          <w:sz w:val="24"/>
          <w:szCs w:val="24"/>
        </w:rPr>
        <w:t>Avslutning</w:t>
      </w:r>
    </w:p>
    <w:p w:rsidR="00F92C5B" w:rsidRDefault="00F92C5B">
      <w:pPr>
        <w:rPr>
          <w:rFonts w:ascii="Times New Roman" w:hAnsi="Times New Roman" w:cs="Times New Roman"/>
          <w:sz w:val="24"/>
          <w:szCs w:val="24"/>
        </w:rPr>
      </w:pPr>
      <w:r>
        <w:rPr>
          <w:rFonts w:ascii="Times New Roman" w:hAnsi="Times New Roman" w:cs="Times New Roman"/>
          <w:sz w:val="24"/>
          <w:szCs w:val="24"/>
        </w:rPr>
        <w:t>Ordföranden tackade de medverkande för värdefull information och åhörarna för visat intresse.</w:t>
      </w:r>
    </w:p>
    <w:p w:rsidR="00F92C5B" w:rsidRDefault="0025474F">
      <w:pPr>
        <w:rPr>
          <w:rFonts w:ascii="Times New Roman" w:hAnsi="Times New Roman" w:cs="Times New Roman"/>
          <w:sz w:val="24"/>
          <w:szCs w:val="24"/>
        </w:rPr>
      </w:pPr>
      <w:r>
        <w:rPr>
          <w:rFonts w:ascii="Times New Roman" w:hAnsi="Times New Roman" w:cs="Times New Roman"/>
          <w:sz w:val="24"/>
          <w:szCs w:val="24"/>
        </w:rPr>
        <w:t>Vid anteckningarna</w:t>
      </w:r>
    </w:p>
    <w:p w:rsidR="0025474F" w:rsidRDefault="0025474F">
      <w:pPr>
        <w:rPr>
          <w:rFonts w:ascii="Times New Roman" w:hAnsi="Times New Roman" w:cs="Times New Roman"/>
          <w:sz w:val="24"/>
          <w:szCs w:val="24"/>
        </w:rPr>
      </w:pPr>
      <w:r>
        <w:rPr>
          <w:rFonts w:ascii="Times New Roman" w:hAnsi="Times New Roman" w:cs="Times New Roman"/>
          <w:sz w:val="24"/>
          <w:szCs w:val="24"/>
        </w:rPr>
        <w:t>Ulla Thureson</w:t>
      </w:r>
    </w:p>
    <w:p w:rsidR="0025474F" w:rsidRPr="00F92C5B" w:rsidRDefault="0025474F">
      <w:pPr>
        <w:rPr>
          <w:rFonts w:ascii="Times New Roman" w:hAnsi="Times New Roman" w:cs="Times New Roman"/>
          <w:sz w:val="24"/>
          <w:szCs w:val="24"/>
        </w:rPr>
      </w:pPr>
      <w:r>
        <w:rPr>
          <w:rFonts w:ascii="Times New Roman" w:hAnsi="Times New Roman" w:cs="Times New Roman"/>
          <w:sz w:val="24"/>
          <w:szCs w:val="24"/>
        </w:rPr>
        <w:t>Sekreterare</w:t>
      </w:r>
    </w:p>
    <w:p w:rsidR="00827197" w:rsidRDefault="00827197">
      <w:pPr>
        <w:rPr>
          <w:rFonts w:ascii="Times New Roman" w:hAnsi="Times New Roman" w:cs="Times New Roman"/>
          <w:sz w:val="24"/>
          <w:szCs w:val="24"/>
        </w:rPr>
      </w:pPr>
    </w:p>
    <w:p w:rsidR="00827197" w:rsidRPr="00194F7F" w:rsidRDefault="00827197">
      <w:pPr>
        <w:rPr>
          <w:rFonts w:ascii="Times New Roman" w:hAnsi="Times New Roman" w:cs="Times New Roman"/>
          <w:sz w:val="24"/>
          <w:szCs w:val="24"/>
        </w:rPr>
      </w:pPr>
    </w:p>
    <w:sectPr w:rsidR="00827197" w:rsidRPr="00194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1"/>
    <w:rsid w:val="00194F7F"/>
    <w:rsid w:val="001B646B"/>
    <w:rsid w:val="0025474F"/>
    <w:rsid w:val="0046710F"/>
    <w:rsid w:val="007364EB"/>
    <w:rsid w:val="00793E57"/>
    <w:rsid w:val="00827197"/>
    <w:rsid w:val="009C0484"/>
    <w:rsid w:val="00A47847"/>
    <w:rsid w:val="00B26E1A"/>
    <w:rsid w:val="00D809D4"/>
    <w:rsid w:val="00F26CD1"/>
    <w:rsid w:val="00F92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830</Words>
  <Characters>4400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2023-11-09T16:19:00Z</dcterms:created>
  <dcterms:modified xsi:type="dcterms:W3CDTF">2023-11-10T12:03:00Z</dcterms:modified>
</cp:coreProperties>
</file>